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DC069" w14:textId="77777777" w:rsidR="00BE7192" w:rsidRDefault="00BE7192" w:rsidP="00A3587A">
      <w:pPr>
        <w:pStyle w:val="Signature"/>
        <w:spacing w:before="0"/>
        <w:rPr>
          <w:sz w:val="24"/>
          <w:szCs w:val="24"/>
          <w:lang w:val="en-CA"/>
        </w:rPr>
      </w:pPr>
      <w:r w:rsidRPr="00BE7192">
        <w:rPr>
          <w:sz w:val="24"/>
          <w:szCs w:val="24"/>
          <w:lang w:val="en-CA"/>
        </w:rPr>
        <w:t>Hi team,</w:t>
      </w:r>
    </w:p>
    <w:p w14:paraId="3897EE1D" w14:textId="77777777" w:rsidR="00A3587A" w:rsidRPr="00BE7192" w:rsidRDefault="00A3587A" w:rsidP="00A3587A">
      <w:pPr>
        <w:pStyle w:val="Signature"/>
        <w:spacing w:before="0"/>
        <w:rPr>
          <w:sz w:val="24"/>
          <w:szCs w:val="24"/>
          <w:lang w:val="en-CA"/>
        </w:rPr>
      </w:pPr>
    </w:p>
    <w:p w14:paraId="273B7468" w14:textId="77777777" w:rsidR="00BE7192" w:rsidRDefault="00BE7192" w:rsidP="00A3587A">
      <w:pPr>
        <w:pStyle w:val="Signature"/>
        <w:spacing w:before="0"/>
        <w:rPr>
          <w:sz w:val="24"/>
          <w:szCs w:val="24"/>
          <w:lang w:val="en-CA"/>
        </w:rPr>
      </w:pPr>
      <w:r w:rsidRPr="00BE7192">
        <w:rPr>
          <w:sz w:val="24"/>
          <w:szCs w:val="24"/>
          <w:lang w:val="en-CA"/>
        </w:rPr>
        <w:t>The certificate industry is entering a transition that will significantly affect how we manage and secure our infrastructure.</w:t>
      </w:r>
    </w:p>
    <w:p w14:paraId="26A160C3" w14:textId="77777777" w:rsidR="00A3587A" w:rsidRPr="00BE7192" w:rsidRDefault="00A3587A" w:rsidP="00A3587A">
      <w:pPr>
        <w:pStyle w:val="Signature"/>
        <w:spacing w:before="0"/>
        <w:rPr>
          <w:sz w:val="24"/>
          <w:szCs w:val="24"/>
          <w:lang w:val="en-CA"/>
        </w:rPr>
      </w:pPr>
    </w:p>
    <w:p w14:paraId="2EED81B7" w14:textId="18AD632C" w:rsidR="00BE7192" w:rsidRDefault="00BE7192" w:rsidP="00A3587A">
      <w:pPr>
        <w:pStyle w:val="Signature"/>
        <w:spacing w:before="0"/>
        <w:rPr>
          <w:sz w:val="24"/>
          <w:szCs w:val="24"/>
          <w:lang w:val="en-CA"/>
        </w:rPr>
      </w:pPr>
      <w:r w:rsidRPr="00BE7192">
        <w:rPr>
          <w:sz w:val="24"/>
          <w:szCs w:val="24"/>
          <w:lang w:val="en-CA"/>
        </w:rPr>
        <w:t xml:space="preserve">In April 2025, the CA/Browser Forum approved </w:t>
      </w:r>
      <w:hyperlink r:id="rId11" w:history="1">
        <w:r w:rsidRPr="00BE7192">
          <w:rPr>
            <w:rStyle w:val="Hyperlink"/>
            <w:b/>
            <w:bCs/>
            <w:sz w:val="24"/>
            <w:szCs w:val="24"/>
            <w:lang w:val="en-CA"/>
          </w:rPr>
          <w:t>Ballot SC-081v3</w:t>
        </w:r>
      </w:hyperlink>
      <w:r w:rsidRPr="00BE7192">
        <w:rPr>
          <w:sz w:val="24"/>
          <w:szCs w:val="24"/>
          <w:lang w:val="en-CA"/>
        </w:rPr>
        <w:t xml:space="preserve">, </w:t>
      </w:r>
      <w:r w:rsidR="004C04CB" w:rsidRPr="004C04CB">
        <w:rPr>
          <w:sz w:val="24"/>
          <w:szCs w:val="24"/>
        </w:rPr>
        <w:t>which phases down publicly trusted SSL/TLS certificate lifespans from today’s 398 days to just 47 days by 2029</w:t>
      </w:r>
      <w:r w:rsidRPr="00BE7192">
        <w:rPr>
          <w:sz w:val="24"/>
          <w:szCs w:val="24"/>
          <w:lang w:val="en-CA"/>
        </w:rPr>
        <w:t xml:space="preserve">. </w:t>
      </w:r>
    </w:p>
    <w:p w14:paraId="4949C0F5" w14:textId="77777777" w:rsidR="00485D09" w:rsidRDefault="00485D09" w:rsidP="00A3587A">
      <w:pPr>
        <w:pStyle w:val="Signature"/>
        <w:spacing w:before="0"/>
        <w:rPr>
          <w:sz w:val="24"/>
          <w:szCs w:val="24"/>
          <w:lang w:val="en-CA"/>
        </w:rPr>
      </w:pPr>
    </w:p>
    <w:p w14:paraId="3D293B53" w14:textId="77777777" w:rsidR="00F02BDF" w:rsidRPr="00F02BDF" w:rsidRDefault="00F02BDF" w:rsidP="00F02BDF">
      <w:pPr>
        <w:pStyle w:val="Signature"/>
        <w:spacing w:before="0"/>
        <w:rPr>
          <w:sz w:val="24"/>
          <w:lang w:val="en-CA"/>
        </w:rPr>
      </w:pPr>
      <w:r w:rsidRPr="00F02BDF">
        <w:rPr>
          <w:sz w:val="24"/>
          <w:lang w:val="en-CA"/>
        </w:rPr>
        <w:t>Here’s the timeline:</w:t>
      </w:r>
    </w:p>
    <w:p w14:paraId="71D5C2A8" w14:textId="77777777" w:rsidR="00F02BDF" w:rsidRPr="00F02BDF" w:rsidRDefault="00F02BDF" w:rsidP="00F02BDF">
      <w:pPr>
        <w:pStyle w:val="Signature"/>
        <w:numPr>
          <w:ilvl w:val="0"/>
          <w:numId w:val="11"/>
        </w:numPr>
        <w:spacing w:before="0"/>
        <w:rPr>
          <w:sz w:val="24"/>
          <w:lang w:val="en-CA"/>
        </w:rPr>
      </w:pPr>
      <w:r w:rsidRPr="00F02BDF">
        <w:rPr>
          <w:b/>
          <w:bCs/>
          <w:sz w:val="24"/>
          <w:lang w:val="en-CA"/>
        </w:rPr>
        <w:t xml:space="preserve">March 15, </w:t>
      </w:r>
      <w:proofErr w:type="gramStart"/>
      <w:r w:rsidRPr="00F02BDF">
        <w:rPr>
          <w:b/>
          <w:bCs/>
          <w:sz w:val="24"/>
          <w:lang w:val="en-CA"/>
        </w:rPr>
        <w:t>2026</w:t>
      </w:r>
      <w:proofErr w:type="gramEnd"/>
      <w:r w:rsidRPr="00F02BDF">
        <w:rPr>
          <w:sz w:val="24"/>
          <w:lang w:val="en-CA"/>
        </w:rPr>
        <w:t xml:space="preserve"> </w:t>
      </w:r>
      <w:r w:rsidRPr="00F02BDF">
        <w:rPr>
          <w:rFonts w:ascii="Arial" w:hAnsi="Arial" w:cs="Arial"/>
          <w:sz w:val="24"/>
          <w:lang w:val="en-CA"/>
        </w:rPr>
        <w:t>→</w:t>
      </w:r>
      <w:r w:rsidRPr="00F02BDF">
        <w:rPr>
          <w:sz w:val="24"/>
          <w:lang w:val="en-CA"/>
        </w:rPr>
        <w:t xml:space="preserve"> Maximum lifespan drops to </w:t>
      </w:r>
      <w:r w:rsidRPr="00F02BDF">
        <w:rPr>
          <w:b/>
          <w:bCs/>
          <w:sz w:val="24"/>
          <w:lang w:val="en-CA"/>
        </w:rPr>
        <w:t>200 days</w:t>
      </w:r>
    </w:p>
    <w:p w14:paraId="30998943" w14:textId="77777777" w:rsidR="00F02BDF" w:rsidRPr="00F02BDF" w:rsidRDefault="00F02BDF" w:rsidP="00F02BDF">
      <w:pPr>
        <w:pStyle w:val="Signature"/>
        <w:numPr>
          <w:ilvl w:val="0"/>
          <w:numId w:val="11"/>
        </w:numPr>
        <w:spacing w:before="0"/>
        <w:rPr>
          <w:sz w:val="24"/>
          <w:lang w:val="en-CA"/>
        </w:rPr>
      </w:pPr>
      <w:r w:rsidRPr="00F02BDF">
        <w:rPr>
          <w:b/>
          <w:bCs/>
          <w:sz w:val="24"/>
          <w:lang w:val="en-CA"/>
        </w:rPr>
        <w:t xml:space="preserve">March 15, </w:t>
      </w:r>
      <w:proofErr w:type="gramStart"/>
      <w:r w:rsidRPr="00F02BDF">
        <w:rPr>
          <w:b/>
          <w:bCs/>
          <w:sz w:val="24"/>
          <w:lang w:val="en-CA"/>
        </w:rPr>
        <w:t>2027</w:t>
      </w:r>
      <w:proofErr w:type="gramEnd"/>
      <w:r w:rsidRPr="00F02BDF">
        <w:rPr>
          <w:sz w:val="24"/>
          <w:lang w:val="en-CA"/>
        </w:rPr>
        <w:t xml:space="preserve"> </w:t>
      </w:r>
      <w:r w:rsidRPr="00F02BDF">
        <w:rPr>
          <w:rFonts w:ascii="Arial" w:hAnsi="Arial" w:cs="Arial"/>
          <w:sz w:val="24"/>
          <w:lang w:val="en-CA"/>
        </w:rPr>
        <w:t>→</w:t>
      </w:r>
      <w:r w:rsidRPr="00F02BDF">
        <w:rPr>
          <w:sz w:val="24"/>
          <w:lang w:val="en-CA"/>
        </w:rPr>
        <w:t xml:space="preserve"> Drops again to </w:t>
      </w:r>
      <w:r w:rsidRPr="00F02BDF">
        <w:rPr>
          <w:b/>
          <w:bCs/>
          <w:sz w:val="24"/>
          <w:lang w:val="en-CA"/>
        </w:rPr>
        <w:t>100 days</w:t>
      </w:r>
    </w:p>
    <w:p w14:paraId="0D33AE47" w14:textId="77777777" w:rsidR="00F02BDF" w:rsidRPr="00F02BDF" w:rsidRDefault="00F02BDF" w:rsidP="00F02BDF">
      <w:pPr>
        <w:pStyle w:val="Signature"/>
        <w:numPr>
          <w:ilvl w:val="0"/>
          <w:numId w:val="11"/>
        </w:numPr>
        <w:spacing w:before="0"/>
        <w:rPr>
          <w:sz w:val="24"/>
          <w:lang w:val="en-CA"/>
        </w:rPr>
      </w:pPr>
      <w:r w:rsidRPr="00F02BDF">
        <w:rPr>
          <w:b/>
          <w:bCs/>
          <w:sz w:val="24"/>
          <w:lang w:val="en-CA"/>
        </w:rPr>
        <w:t xml:space="preserve">March 15, </w:t>
      </w:r>
      <w:proofErr w:type="gramStart"/>
      <w:r w:rsidRPr="00F02BDF">
        <w:rPr>
          <w:b/>
          <w:bCs/>
          <w:sz w:val="24"/>
          <w:lang w:val="en-CA"/>
        </w:rPr>
        <w:t>2029</w:t>
      </w:r>
      <w:proofErr w:type="gramEnd"/>
      <w:r w:rsidRPr="00F02BDF">
        <w:rPr>
          <w:sz w:val="24"/>
          <w:lang w:val="en-CA"/>
        </w:rPr>
        <w:t xml:space="preserve"> </w:t>
      </w:r>
      <w:r w:rsidRPr="00F02BDF">
        <w:rPr>
          <w:rFonts w:ascii="Arial" w:hAnsi="Arial" w:cs="Arial"/>
          <w:sz w:val="24"/>
          <w:lang w:val="en-CA"/>
        </w:rPr>
        <w:t>→</w:t>
      </w:r>
      <w:r w:rsidRPr="00F02BDF">
        <w:rPr>
          <w:sz w:val="24"/>
          <w:lang w:val="en-CA"/>
        </w:rPr>
        <w:t xml:space="preserve"> Final enforcement: </w:t>
      </w:r>
      <w:r w:rsidRPr="00F02BDF">
        <w:rPr>
          <w:b/>
          <w:bCs/>
          <w:sz w:val="24"/>
          <w:lang w:val="en-CA"/>
        </w:rPr>
        <w:t>47-day certificates</w:t>
      </w:r>
    </w:p>
    <w:p w14:paraId="3F4583BD" w14:textId="77777777" w:rsidR="00F02BDF" w:rsidRDefault="00F02BDF" w:rsidP="00A3587A">
      <w:pPr>
        <w:pStyle w:val="Signature"/>
        <w:spacing w:before="0"/>
        <w:rPr>
          <w:sz w:val="24"/>
          <w:szCs w:val="24"/>
          <w:lang w:val="en-CA"/>
        </w:rPr>
      </w:pPr>
    </w:p>
    <w:p w14:paraId="4B51CCB3" w14:textId="4F832D05" w:rsidR="00A3587A" w:rsidRDefault="00485D09" w:rsidP="00A3587A">
      <w:pPr>
        <w:pStyle w:val="Signature"/>
        <w:spacing w:before="0"/>
        <w:rPr>
          <w:sz w:val="24"/>
          <w:szCs w:val="24"/>
          <w:lang w:val="en-CA"/>
        </w:rPr>
      </w:pPr>
      <w:r w:rsidRPr="00BE7192">
        <w:rPr>
          <w:sz w:val="24"/>
          <w:szCs w:val="24"/>
          <w:lang w:val="en-CA"/>
        </w:rPr>
        <w:t>This is backed by Apple, Google, and leading Certificate Authorities</w:t>
      </w:r>
      <w:r>
        <w:rPr>
          <w:sz w:val="24"/>
          <w:szCs w:val="24"/>
          <w:lang w:val="en-CA"/>
        </w:rPr>
        <w:t xml:space="preserve"> like</w:t>
      </w:r>
      <w:r w:rsidRPr="00BE7192">
        <w:rPr>
          <w:sz w:val="24"/>
          <w:szCs w:val="24"/>
          <w:lang w:val="en-CA"/>
        </w:rPr>
        <w:t xml:space="preserve"> </w:t>
      </w:r>
      <w:proofErr w:type="spellStart"/>
      <w:r w:rsidRPr="00BE7192">
        <w:rPr>
          <w:sz w:val="24"/>
          <w:szCs w:val="24"/>
          <w:lang w:val="en-CA"/>
        </w:rPr>
        <w:t>Sectigo</w:t>
      </w:r>
      <w:proofErr w:type="spellEnd"/>
      <w:r>
        <w:rPr>
          <w:sz w:val="24"/>
          <w:szCs w:val="24"/>
          <w:lang w:val="en-CA"/>
        </w:rPr>
        <w:t xml:space="preserve">, </w:t>
      </w:r>
      <w:r w:rsidRPr="00485D09">
        <w:rPr>
          <w:sz w:val="24"/>
          <w:szCs w:val="24"/>
        </w:rPr>
        <w:t>and will apply to all publicly trusted certificates.</w:t>
      </w:r>
    </w:p>
    <w:p w14:paraId="3F7152A8" w14:textId="77777777" w:rsidR="00485D09" w:rsidRPr="00BE7192" w:rsidRDefault="00485D09" w:rsidP="00A3587A">
      <w:pPr>
        <w:pStyle w:val="Signature"/>
        <w:spacing w:before="0"/>
        <w:rPr>
          <w:sz w:val="24"/>
          <w:szCs w:val="24"/>
          <w:lang w:val="en-CA"/>
        </w:rPr>
      </w:pPr>
    </w:p>
    <w:p w14:paraId="68960B57" w14:textId="77777777" w:rsidR="00BE7192" w:rsidRPr="00BE7192" w:rsidRDefault="00BE7192" w:rsidP="00A3587A">
      <w:pPr>
        <w:pStyle w:val="Signature"/>
        <w:spacing w:before="0"/>
        <w:rPr>
          <w:b/>
          <w:bCs/>
          <w:color w:val="0070C0"/>
          <w:sz w:val="32"/>
          <w:szCs w:val="32"/>
          <w:lang w:val="en-CA"/>
        </w:rPr>
      </w:pPr>
      <w:r w:rsidRPr="00BE7192">
        <w:rPr>
          <w:b/>
          <w:bCs/>
          <w:color w:val="0070C0"/>
          <w:sz w:val="32"/>
          <w:szCs w:val="32"/>
          <w:lang w:val="en-CA"/>
        </w:rPr>
        <w:t>Why the change?</w:t>
      </w:r>
    </w:p>
    <w:p w14:paraId="7FAABDD7" w14:textId="22AA4B56" w:rsidR="00554EC4" w:rsidRPr="005C5AE2" w:rsidRDefault="00BE7192" w:rsidP="00A3587A">
      <w:pPr>
        <w:pStyle w:val="Signature"/>
        <w:spacing w:before="0"/>
        <w:rPr>
          <w:sz w:val="24"/>
          <w:szCs w:val="24"/>
          <w:lang w:val="en-CA"/>
        </w:rPr>
      </w:pPr>
      <w:r w:rsidRPr="00BE7192">
        <w:rPr>
          <w:sz w:val="24"/>
          <w:szCs w:val="24"/>
          <w:lang w:val="en-CA"/>
        </w:rPr>
        <w:t>The goal is to improve certificate hygiene and agility</w:t>
      </w:r>
      <w:r w:rsidR="006C0D54">
        <w:rPr>
          <w:sz w:val="24"/>
          <w:szCs w:val="24"/>
          <w:lang w:val="en-CA"/>
        </w:rPr>
        <w:t xml:space="preserve">, </w:t>
      </w:r>
      <w:r w:rsidR="008F45D9" w:rsidRPr="008F45D9">
        <w:rPr>
          <w:sz w:val="24"/>
          <w:szCs w:val="24"/>
        </w:rPr>
        <w:t>making it harder for compromised certs to go unnoticed and limiting the damage from misuse or mismanagement</w:t>
      </w:r>
      <w:r w:rsidRPr="00BE7192">
        <w:rPr>
          <w:sz w:val="24"/>
          <w:szCs w:val="24"/>
          <w:lang w:val="en-CA"/>
        </w:rPr>
        <w:t xml:space="preserve">. </w:t>
      </w:r>
      <w:r w:rsidR="00CA3CD1" w:rsidRPr="00CA3CD1">
        <w:rPr>
          <w:sz w:val="24"/>
          <w:szCs w:val="24"/>
        </w:rPr>
        <w:t>Simply put, shorter lifespans strengthen our overall security posture.</w:t>
      </w:r>
    </w:p>
    <w:p w14:paraId="10F3DBE2" w14:textId="77777777" w:rsidR="00CA3CD1" w:rsidRDefault="00CA3CD1" w:rsidP="00A3587A">
      <w:pPr>
        <w:pStyle w:val="Signature"/>
        <w:spacing w:before="0"/>
        <w:rPr>
          <w:sz w:val="24"/>
          <w:szCs w:val="24"/>
        </w:rPr>
      </w:pPr>
    </w:p>
    <w:p w14:paraId="4AE8FE7F" w14:textId="3728F571" w:rsidR="00D41FD4" w:rsidRPr="00D41FD4" w:rsidRDefault="00AF0A4B" w:rsidP="00D41FD4">
      <w:pPr>
        <w:pStyle w:val="Signature"/>
        <w:spacing w:before="0"/>
        <w:rPr>
          <w:b/>
          <w:bCs/>
          <w:color w:val="0070C0"/>
          <w:sz w:val="32"/>
          <w:szCs w:val="32"/>
          <w:lang w:val="en-CA"/>
        </w:rPr>
      </w:pPr>
      <w:r>
        <w:rPr>
          <w:b/>
          <w:bCs/>
          <w:color w:val="0070C0"/>
          <w:sz w:val="32"/>
          <w:szCs w:val="32"/>
          <w:lang w:val="en-CA"/>
        </w:rPr>
        <w:t>I</w:t>
      </w:r>
      <w:r w:rsidR="00D41FD4" w:rsidRPr="00D41FD4">
        <w:rPr>
          <w:b/>
          <w:bCs/>
          <w:color w:val="0070C0"/>
          <w:sz w:val="32"/>
          <w:szCs w:val="32"/>
          <w:lang w:val="en-CA"/>
        </w:rPr>
        <w:t>mplications for our current practices:</w:t>
      </w:r>
    </w:p>
    <w:p w14:paraId="67783982" w14:textId="633405E6" w:rsidR="00D41FD4" w:rsidRPr="00D41FD4" w:rsidRDefault="00D41FD4" w:rsidP="00D41FD4">
      <w:pPr>
        <w:pStyle w:val="Signature"/>
        <w:numPr>
          <w:ilvl w:val="0"/>
          <w:numId w:val="12"/>
        </w:numPr>
        <w:spacing w:before="0"/>
        <w:rPr>
          <w:sz w:val="24"/>
          <w:lang w:val="en-CA"/>
        </w:rPr>
      </w:pPr>
      <w:r w:rsidRPr="00D41FD4">
        <w:rPr>
          <w:b/>
          <w:bCs/>
          <w:sz w:val="24"/>
          <w:lang w:val="en-CA"/>
        </w:rPr>
        <w:t>Manual renewal processes won't scale</w:t>
      </w:r>
      <w:r w:rsidR="00F03524">
        <w:rPr>
          <w:sz w:val="24"/>
          <w:lang w:val="en-CA"/>
        </w:rPr>
        <w:t>. W</w:t>
      </w:r>
      <w:r w:rsidRPr="00D41FD4">
        <w:rPr>
          <w:sz w:val="24"/>
          <w:lang w:val="en-CA"/>
        </w:rPr>
        <w:t xml:space="preserve">e’ll need to handle </w:t>
      </w:r>
      <w:r w:rsidR="00B855C5">
        <w:rPr>
          <w:sz w:val="24"/>
          <w:lang w:val="en-CA"/>
        </w:rPr>
        <w:t>12</w:t>
      </w:r>
      <w:r w:rsidRPr="00D41FD4">
        <w:rPr>
          <w:sz w:val="24"/>
          <w:lang w:val="en-CA"/>
        </w:rPr>
        <w:t>x more renewals than we do today</w:t>
      </w:r>
      <w:r w:rsidR="00B855C5">
        <w:rPr>
          <w:sz w:val="24"/>
          <w:lang w:val="en-CA"/>
        </w:rPr>
        <w:t xml:space="preserve"> by 2029.</w:t>
      </w:r>
    </w:p>
    <w:p w14:paraId="0A43153C" w14:textId="24311843" w:rsidR="00D41FD4" w:rsidRPr="00D41FD4" w:rsidRDefault="00D41FD4" w:rsidP="00D41FD4">
      <w:pPr>
        <w:pStyle w:val="Signature"/>
        <w:numPr>
          <w:ilvl w:val="0"/>
          <w:numId w:val="12"/>
        </w:numPr>
        <w:spacing w:before="0"/>
        <w:rPr>
          <w:sz w:val="24"/>
          <w:lang w:val="en-CA"/>
        </w:rPr>
      </w:pPr>
      <w:r w:rsidRPr="00D41FD4">
        <w:rPr>
          <w:b/>
          <w:bCs/>
          <w:sz w:val="24"/>
          <w:lang w:val="en-CA"/>
        </w:rPr>
        <w:t>Tracking spreadsheets and siloed teams will break down</w:t>
      </w:r>
      <w:r w:rsidR="00F03524">
        <w:rPr>
          <w:sz w:val="24"/>
          <w:lang w:val="en-CA"/>
        </w:rPr>
        <w:t>. E</w:t>
      </w:r>
      <w:r w:rsidRPr="00D41FD4">
        <w:rPr>
          <w:sz w:val="24"/>
          <w:lang w:val="en-CA"/>
        </w:rPr>
        <w:t>specially as certs expire faster and across more systems.</w:t>
      </w:r>
    </w:p>
    <w:p w14:paraId="4A924C94" w14:textId="0BB6B46F" w:rsidR="00D41FD4" w:rsidRDefault="00D41FD4" w:rsidP="00D41FD4">
      <w:pPr>
        <w:pStyle w:val="Signature"/>
        <w:numPr>
          <w:ilvl w:val="0"/>
          <w:numId w:val="12"/>
        </w:numPr>
        <w:spacing w:before="0"/>
        <w:rPr>
          <w:sz w:val="24"/>
          <w:lang w:val="en-CA"/>
        </w:rPr>
      </w:pPr>
      <w:r w:rsidRPr="00D41FD4">
        <w:rPr>
          <w:b/>
          <w:bCs/>
          <w:sz w:val="24"/>
          <w:lang w:val="en-CA"/>
        </w:rPr>
        <w:lastRenderedPageBreak/>
        <w:t>Legacy infrastructure and custom integrations may not keep up</w:t>
      </w:r>
      <w:r w:rsidR="00A351C8">
        <w:rPr>
          <w:sz w:val="24"/>
          <w:lang w:val="en-CA"/>
        </w:rPr>
        <w:t xml:space="preserve">. It will </w:t>
      </w:r>
      <w:r w:rsidR="00B85627">
        <w:rPr>
          <w:sz w:val="24"/>
          <w:lang w:val="en-CA"/>
        </w:rPr>
        <w:t>risk uptime for</w:t>
      </w:r>
      <w:r w:rsidRPr="00D41FD4">
        <w:rPr>
          <w:sz w:val="24"/>
          <w:lang w:val="en-CA"/>
        </w:rPr>
        <w:t xml:space="preserve"> apps, appliances, and service</w:t>
      </w:r>
      <w:r w:rsidR="00B85627">
        <w:rPr>
          <w:sz w:val="24"/>
          <w:lang w:val="en-CA"/>
        </w:rPr>
        <w:t>s</w:t>
      </w:r>
      <w:r w:rsidRPr="00D41FD4">
        <w:rPr>
          <w:sz w:val="24"/>
          <w:lang w:val="en-CA"/>
        </w:rPr>
        <w:t>.</w:t>
      </w:r>
    </w:p>
    <w:p w14:paraId="0D649D72" w14:textId="77777777" w:rsidR="00D41FD4" w:rsidRPr="00D41FD4" w:rsidRDefault="00D41FD4" w:rsidP="00D41FD4">
      <w:pPr>
        <w:pStyle w:val="Signature"/>
        <w:spacing w:before="0"/>
        <w:ind w:left="720"/>
        <w:rPr>
          <w:sz w:val="24"/>
          <w:lang w:val="en-CA"/>
        </w:rPr>
      </w:pPr>
    </w:p>
    <w:p w14:paraId="6990A2EE" w14:textId="77777777" w:rsidR="00D41FD4" w:rsidRPr="00D41FD4" w:rsidRDefault="00D41FD4" w:rsidP="00D41FD4">
      <w:pPr>
        <w:pStyle w:val="Signature"/>
        <w:spacing w:before="0"/>
        <w:rPr>
          <w:b/>
          <w:bCs/>
          <w:color w:val="0070C0"/>
          <w:sz w:val="32"/>
          <w:szCs w:val="32"/>
          <w:lang w:val="en-CA"/>
        </w:rPr>
      </w:pPr>
      <w:r w:rsidRPr="00D41FD4">
        <w:rPr>
          <w:b/>
          <w:bCs/>
          <w:color w:val="0070C0"/>
          <w:sz w:val="32"/>
          <w:szCs w:val="32"/>
          <w:lang w:val="en-CA"/>
        </w:rPr>
        <w:t>What’s at risk if we’re not prepared:</w:t>
      </w:r>
    </w:p>
    <w:p w14:paraId="6CC76424" w14:textId="77777777" w:rsidR="00D41FD4" w:rsidRPr="00D41FD4" w:rsidRDefault="00D41FD4" w:rsidP="00D41FD4">
      <w:pPr>
        <w:pStyle w:val="Signature"/>
        <w:numPr>
          <w:ilvl w:val="0"/>
          <w:numId w:val="13"/>
        </w:numPr>
        <w:spacing w:before="0"/>
        <w:rPr>
          <w:sz w:val="24"/>
          <w:lang w:val="en-CA"/>
        </w:rPr>
      </w:pPr>
      <w:r w:rsidRPr="00D41FD4">
        <w:rPr>
          <w:b/>
          <w:bCs/>
          <w:sz w:val="24"/>
          <w:lang w:val="en-CA"/>
        </w:rPr>
        <w:t>Outages</w:t>
      </w:r>
      <w:r w:rsidRPr="00D41FD4">
        <w:rPr>
          <w:sz w:val="24"/>
          <w:lang w:val="en-CA"/>
        </w:rPr>
        <w:t xml:space="preserve"> on websites, APIs, internal apps</w:t>
      </w:r>
    </w:p>
    <w:p w14:paraId="3859B78F" w14:textId="77777777" w:rsidR="00D41FD4" w:rsidRPr="00D41FD4" w:rsidRDefault="00D41FD4" w:rsidP="00D41FD4">
      <w:pPr>
        <w:pStyle w:val="Signature"/>
        <w:numPr>
          <w:ilvl w:val="0"/>
          <w:numId w:val="13"/>
        </w:numPr>
        <w:spacing w:before="0"/>
        <w:rPr>
          <w:sz w:val="24"/>
          <w:lang w:val="en-CA"/>
        </w:rPr>
      </w:pPr>
      <w:r w:rsidRPr="00D41FD4">
        <w:rPr>
          <w:b/>
          <w:bCs/>
          <w:sz w:val="24"/>
          <w:lang w:val="en-CA"/>
        </w:rPr>
        <w:t>Broken</w:t>
      </w:r>
      <w:r w:rsidRPr="00D41FD4">
        <w:rPr>
          <w:sz w:val="24"/>
          <w:lang w:val="en-CA"/>
        </w:rPr>
        <w:t xml:space="preserve"> authentication, email, or secure access</w:t>
      </w:r>
    </w:p>
    <w:p w14:paraId="64E3B3CD" w14:textId="77777777" w:rsidR="00D41FD4" w:rsidRPr="00D41FD4" w:rsidRDefault="00D41FD4" w:rsidP="00D41FD4">
      <w:pPr>
        <w:pStyle w:val="Signature"/>
        <w:numPr>
          <w:ilvl w:val="0"/>
          <w:numId w:val="13"/>
        </w:numPr>
        <w:spacing w:before="0"/>
        <w:rPr>
          <w:sz w:val="24"/>
          <w:lang w:val="en-CA"/>
        </w:rPr>
      </w:pPr>
      <w:r w:rsidRPr="00D41FD4">
        <w:rPr>
          <w:b/>
          <w:bCs/>
          <w:sz w:val="24"/>
          <w:lang w:val="en-CA"/>
        </w:rPr>
        <w:t>Compliance violations</w:t>
      </w:r>
      <w:r w:rsidRPr="00D41FD4">
        <w:rPr>
          <w:sz w:val="24"/>
          <w:lang w:val="en-CA"/>
        </w:rPr>
        <w:t xml:space="preserve"> or security events from expired or rogue certs</w:t>
      </w:r>
    </w:p>
    <w:p w14:paraId="078A1797" w14:textId="77777777" w:rsidR="00A351C8" w:rsidRDefault="00A351C8" w:rsidP="00D41FD4">
      <w:pPr>
        <w:pStyle w:val="Signature"/>
        <w:spacing w:before="0"/>
        <w:rPr>
          <w:sz w:val="24"/>
          <w:lang w:val="en-CA"/>
        </w:rPr>
      </w:pPr>
    </w:p>
    <w:p w14:paraId="0E75AAEC" w14:textId="4AEB93C9" w:rsidR="00D41FD4" w:rsidRDefault="00D41FD4" w:rsidP="00D41FD4">
      <w:pPr>
        <w:pStyle w:val="Signature"/>
        <w:spacing w:before="0"/>
        <w:rPr>
          <w:sz w:val="24"/>
          <w:lang w:val="en-CA"/>
        </w:rPr>
      </w:pPr>
      <w:r w:rsidRPr="00D41FD4">
        <w:rPr>
          <w:sz w:val="24"/>
          <w:lang w:val="en-CA"/>
        </w:rPr>
        <w:t>We’ll be initiating discovery and planning in the coming weeks. No action needed from you yet</w:t>
      </w:r>
      <w:r w:rsidR="00505FB8">
        <w:rPr>
          <w:sz w:val="24"/>
          <w:lang w:val="en-CA"/>
        </w:rPr>
        <w:t>. T</w:t>
      </w:r>
      <w:r w:rsidRPr="00D41FD4">
        <w:rPr>
          <w:sz w:val="24"/>
          <w:lang w:val="en-CA"/>
        </w:rPr>
        <w:t>his message is to raise awareness of what’s ahead.</w:t>
      </w:r>
    </w:p>
    <w:p w14:paraId="6234BB7C" w14:textId="77777777" w:rsidR="00D41FD4" w:rsidRPr="00D41FD4" w:rsidRDefault="00D41FD4" w:rsidP="00D41FD4">
      <w:pPr>
        <w:pStyle w:val="Signature"/>
        <w:spacing w:before="0"/>
        <w:rPr>
          <w:sz w:val="24"/>
          <w:lang w:val="en-CA"/>
        </w:rPr>
      </w:pPr>
    </w:p>
    <w:p w14:paraId="532AE558" w14:textId="77777777" w:rsidR="00D41FD4" w:rsidRPr="00D41FD4" w:rsidRDefault="00D41FD4" w:rsidP="00D41FD4">
      <w:pPr>
        <w:pStyle w:val="Signature"/>
        <w:spacing w:before="0"/>
        <w:rPr>
          <w:sz w:val="24"/>
          <w:lang w:val="en-CA"/>
        </w:rPr>
      </w:pPr>
      <w:r w:rsidRPr="00D41FD4">
        <w:rPr>
          <w:sz w:val="24"/>
          <w:lang w:val="en-CA"/>
        </w:rPr>
        <w:t>Thanks,</w:t>
      </w:r>
      <w:r w:rsidRPr="00D41FD4">
        <w:rPr>
          <w:sz w:val="24"/>
          <w:lang w:val="en-CA"/>
        </w:rPr>
        <w:br/>
        <w:t>[Your Name]</w:t>
      </w:r>
      <w:r w:rsidRPr="00D41FD4">
        <w:rPr>
          <w:sz w:val="24"/>
          <w:lang w:val="en-CA"/>
        </w:rPr>
        <w:br/>
        <w:t>[Your Title]</w:t>
      </w:r>
    </w:p>
    <w:p w14:paraId="5E1C7ACF" w14:textId="77777777" w:rsidR="00A3587A" w:rsidRPr="00D41FD4" w:rsidRDefault="00A3587A" w:rsidP="00A3587A">
      <w:pPr>
        <w:pStyle w:val="Signature"/>
        <w:spacing w:before="0"/>
        <w:rPr>
          <w:sz w:val="24"/>
          <w:szCs w:val="24"/>
          <w:lang w:val="en-CA"/>
        </w:rPr>
      </w:pPr>
    </w:p>
    <w:sectPr w:rsidR="00A3587A" w:rsidRPr="00D41FD4" w:rsidSect="00554EC4">
      <w:headerReference w:type="even" r:id="rId12"/>
      <w:footerReference w:type="default" r:id="rId13"/>
      <w:headerReference w:type="first" r:id="rId14"/>
      <w:footerReference w:type="first" r:id="rId15"/>
      <w:pgSz w:w="12240" w:h="15840"/>
      <w:pgMar w:top="2434" w:right="1440" w:bottom="3600" w:left="1440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12F26" w14:textId="77777777" w:rsidR="006F376E" w:rsidRDefault="006F376E" w:rsidP="00650C38">
      <w:r>
        <w:separator/>
      </w:r>
    </w:p>
  </w:endnote>
  <w:endnote w:type="continuationSeparator" w:id="0">
    <w:p w14:paraId="12AEE728" w14:textId="77777777" w:rsidR="006F376E" w:rsidRDefault="006F376E" w:rsidP="00650C38">
      <w:r>
        <w:continuationSeparator/>
      </w:r>
    </w:p>
  </w:endnote>
  <w:endnote w:type="continuationNotice" w:id="1">
    <w:p w14:paraId="5EC888E0" w14:textId="77777777" w:rsidR="006F376E" w:rsidRDefault="006F37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roman"/>
    <w:pitch w:val="default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Manrope">
    <w:altName w:val="Calibri"/>
    <w:charset w:val="00"/>
    <w:family w:val="auto"/>
    <w:pitch w:val="variable"/>
    <w:sig w:usb0="A00002BF" w:usb1="5000206B" w:usb2="00000000" w:usb3="00000000" w:csb0="0000009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Geogrotesque Regular">
    <w:altName w:val="Calibri"/>
    <w:panose1 w:val="00000000000000000000"/>
    <w:charset w:val="00"/>
    <w:family w:val="auto"/>
    <w:notTrueType/>
    <w:pitch w:val="variable"/>
    <w:sig w:usb0="00000007" w:usb1="00000000" w:usb2="00000000" w:usb3="00000000" w:csb0="00000093" w:csb1="00000000"/>
  </w:font>
  <w:font w:name="Acumin Pro Light">
    <w:altName w:val="Calibri"/>
    <w:panose1 w:val="00000000000000000000"/>
    <w:charset w:val="4D"/>
    <w:family w:val="swiss"/>
    <w:notTrueType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AD521" w14:textId="45F1F181" w:rsidR="005F3D2E" w:rsidRPr="00D64B1A" w:rsidRDefault="00991524" w:rsidP="00FC48A8">
    <w:pPr>
      <w:rPr>
        <w:rFonts w:ascii="Geogrotesque Regular" w:hAnsi="Geogrotesque Regular"/>
        <w:color w:val="00B373" w:themeColor="accent1"/>
        <w:sz w:val="21"/>
        <w:szCs w:val="2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CAC777" wp14:editId="7F6583F7">
              <wp:simplePos x="0" y="0"/>
              <wp:positionH relativeFrom="margin">
                <wp:posOffset>-731520</wp:posOffset>
              </wp:positionH>
              <wp:positionV relativeFrom="paragraph">
                <wp:posOffset>137160</wp:posOffset>
              </wp:positionV>
              <wp:extent cx="6694170" cy="450215"/>
              <wp:effectExtent l="0" t="0" r="0" b="6985"/>
              <wp:wrapNone/>
              <wp:docPr id="1742647858" name="Footer tex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94170" cy="4502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4A7FC0" w14:textId="77777777" w:rsidR="008C25D2" w:rsidRPr="003E640C" w:rsidRDefault="008C25D2" w:rsidP="008C25D2">
                          <w:pPr>
                            <w:pStyle w:val="Footer-Tagline"/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>STEP 1 - Org-wide communication template</w:t>
                          </w:r>
                        </w:p>
                        <w:p w14:paraId="2F576433" w14:textId="77777777" w:rsidR="00991524" w:rsidRPr="003E640C" w:rsidRDefault="00991524" w:rsidP="00991524">
                          <w:pPr>
                            <w:pStyle w:val="Footer"/>
                            <w:rPr>
                              <w:color w:val="FFFFFF" w:themeColor="background1"/>
                            </w:rPr>
                          </w:pPr>
                          <w:proofErr w:type="spellStart"/>
                          <w:r w:rsidRPr="003E640C">
                            <w:rPr>
                              <w:color w:val="FFFFFF" w:themeColor="background1"/>
                            </w:rPr>
                            <w:t>Sectigo</w:t>
                          </w:r>
                          <w:proofErr w:type="spellEnd"/>
                          <w:r w:rsidRPr="003E640C">
                            <w:rPr>
                              <w:color w:val="FFFFFF" w:themeColor="background1"/>
                            </w:rPr>
                            <w:t xml:space="preserve"> | </w:t>
                          </w:r>
                          <w:r w:rsidRPr="002E6041">
                            <w:rPr>
                              <w:color w:val="FFFFFF" w:themeColor="background1"/>
                            </w:rPr>
                            <w:t>8800 E. Raintree Drive, Suite 110,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 </w:t>
                          </w:r>
                          <w:r w:rsidRPr="002E6041">
                            <w:rPr>
                              <w:color w:val="FFFFFF" w:themeColor="background1"/>
                            </w:rPr>
                            <w:t>Scottsdale, AZ 85260</w:t>
                          </w:r>
                          <w:r>
                            <w:rPr>
                              <w:color w:val="FFFFFF" w:themeColor="background1"/>
                            </w:rPr>
                            <w:t xml:space="preserve"> </w:t>
                          </w:r>
                          <w:r w:rsidRPr="003E640C">
                            <w:rPr>
                              <w:color w:val="FFFFFF" w:themeColor="background1"/>
                            </w:rPr>
                            <w:t>| www.sectigo.com</w:t>
                          </w:r>
                        </w:p>
                        <w:p w14:paraId="46ABC002" w14:textId="77777777" w:rsidR="00991524" w:rsidRPr="003E640C" w:rsidRDefault="00991524" w:rsidP="00991524">
                          <w:pPr>
                            <w:spacing w:after="0" w:line="276" w:lineRule="auto"/>
                            <w:jc w:val="center"/>
                            <w:rPr>
                              <w:rFonts w:ascii="Acumin Pro Light" w:hAnsi="Acumin Pro Light"/>
                              <w:color w:val="FFFFFF" w:themeColor="background1"/>
                              <w:sz w:val="18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CAC777" id="_x0000_t202" coordsize="21600,21600" o:spt="202" path="m,l,21600r21600,l21600,xe">
              <v:stroke joinstyle="miter"/>
              <v:path gradientshapeok="t" o:connecttype="rect"/>
            </v:shapetype>
            <v:shape id="Footer text" o:spid="_x0000_s1026" type="#_x0000_t202" style="position:absolute;margin-left:-57.6pt;margin-top:10.8pt;width:527.1pt;height:35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" filled="f" stroked="f" strokeweight=".5pt">
              <v:textbox>
                <w:txbxContent>
                  <w:p w14:paraId="4E4A7FC0" w14:textId="77777777" w:rsidR="008C25D2" w:rsidRPr="003E640C" w:rsidRDefault="008C25D2" w:rsidP="008C25D2">
                    <w:pPr>
                      <w:pStyle w:val="Footer-Tagline"/>
                      <w:rPr>
                        <w:color w:val="FFFFFF" w:themeColor="background1"/>
                      </w:rPr>
                    </w:pPr>
                    <w:r>
                      <w:rPr>
                        <w:color w:val="FFFFFF" w:themeColor="background1"/>
                      </w:rPr>
                      <w:t>STEP 1 - Org-wide communication template</w:t>
                    </w:r>
                  </w:p>
                  <w:p w14:paraId="2F576433" w14:textId="77777777" w:rsidR="00991524" w:rsidRPr="003E640C" w:rsidRDefault="00991524" w:rsidP="00991524">
                    <w:pPr>
                      <w:pStyle w:val="Footer"/>
                      <w:rPr>
                        <w:color w:val="FFFFFF" w:themeColor="background1"/>
                      </w:rPr>
                    </w:pPr>
                    <w:proofErr w:type="spellStart"/>
                    <w:r w:rsidRPr="003E640C">
                      <w:rPr>
                        <w:color w:val="FFFFFF" w:themeColor="background1"/>
                      </w:rPr>
                      <w:t>Sectigo</w:t>
                    </w:r>
                    <w:proofErr w:type="spellEnd"/>
                    <w:r w:rsidRPr="003E640C">
                      <w:rPr>
                        <w:color w:val="FFFFFF" w:themeColor="background1"/>
                      </w:rPr>
                      <w:t xml:space="preserve"> | </w:t>
                    </w:r>
                    <w:r w:rsidRPr="002E6041">
                      <w:rPr>
                        <w:color w:val="FFFFFF" w:themeColor="background1"/>
                      </w:rPr>
                      <w:t>8800 E. Raintree Drive, Suite 110,</w:t>
                    </w:r>
                    <w:r>
                      <w:rPr>
                        <w:color w:val="FFFFFF" w:themeColor="background1"/>
                      </w:rPr>
                      <w:t xml:space="preserve"> </w:t>
                    </w:r>
                    <w:r w:rsidRPr="002E6041">
                      <w:rPr>
                        <w:color w:val="FFFFFF" w:themeColor="background1"/>
                      </w:rPr>
                      <w:t>Scottsdale, AZ 85260</w:t>
                    </w:r>
                    <w:r>
                      <w:rPr>
                        <w:color w:val="FFFFFF" w:themeColor="background1"/>
                      </w:rPr>
                      <w:t xml:space="preserve"> </w:t>
                    </w:r>
                    <w:r w:rsidRPr="003E640C">
                      <w:rPr>
                        <w:color w:val="FFFFFF" w:themeColor="background1"/>
                      </w:rPr>
                      <w:t>| www.sectigo.com</w:t>
                    </w:r>
                  </w:p>
                  <w:p w14:paraId="46ABC002" w14:textId="77777777" w:rsidR="00991524" w:rsidRPr="003E640C" w:rsidRDefault="00991524" w:rsidP="00991524">
                    <w:pPr>
                      <w:spacing w:after="0" w:line="276" w:lineRule="auto"/>
                      <w:jc w:val="center"/>
                      <w:rPr>
                        <w:rFonts w:ascii="Acumin Pro Light" w:hAnsi="Acumin Pro Light"/>
                        <w:color w:val="FFFFFF" w:themeColor="background1"/>
                        <w:sz w:val="18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AD3AC8">
      <w:rPr>
        <w:noProof/>
      </w:rPr>
      <w:drawing>
        <wp:anchor distT="0" distB="0" distL="114300" distR="114300" simplePos="0" relativeHeight="251658240" behindDoc="1" locked="0" layoutInCell="1" allowOverlap="1" wp14:anchorId="2320DA0F" wp14:editId="44950386">
          <wp:simplePos x="0" y="0"/>
          <wp:positionH relativeFrom="page">
            <wp:align>right</wp:align>
          </wp:positionH>
          <wp:positionV relativeFrom="paragraph">
            <wp:posOffset>-685800</wp:posOffset>
          </wp:positionV>
          <wp:extent cx="7772444" cy="1388964"/>
          <wp:effectExtent l="0" t="0" r="0" b="1905"/>
          <wp:wrapNone/>
          <wp:docPr id="990957173" name="Footer image" descr="A blue and black rectangle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0957173" name="Footer image" descr="A blue and black rectangle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44" cy="13889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21F56" w14:textId="39251371" w:rsidR="000E633C" w:rsidRDefault="002E604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6A7C619" wp14:editId="33685E9E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694170" cy="450215"/>
              <wp:effectExtent l="0" t="0" r="0" b="6985"/>
              <wp:wrapNone/>
              <wp:docPr id="14" name="Footer tex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94170" cy="4502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5623D5" w14:textId="4528F4A5" w:rsidR="00CF1B7E" w:rsidRPr="003E640C" w:rsidRDefault="00A80B97" w:rsidP="00083773">
                          <w:pPr>
                            <w:pStyle w:val="Footer-Tagline"/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>STEP 1 - Org-wide communication template</w:t>
                          </w:r>
                        </w:p>
                        <w:p w14:paraId="10A99120" w14:textId="540AAA88" w:rsidR="003A1A2F" w:rsidRPr="003E640C" w:rsidRDefault="00083773" w:rsidP="002E6041">
                          <w:pPr>
                            <w:pStyle w:val="Footer"/>
                            <w:rPr>
                              <w:color w:val="FFFFFF" w:themeColor="background1"/>
                            </w:rPr>
                          </w:pPr>
                          <w:proofErr w:type="spellStart"/>
                          <w:r w:rsidRPr="003E640C">
                            <w:rPr>
                              <w:color w:val="FFFFFF" w:themeColor="background1"/>
                            </w:rPr>
                            <w:t>Sectigo</w:t>
                          </w:r>
                          <w:proofErr w:type="spellEnd"/>
                          <w:r w:rsidR="003A1A2F" w:rsidRPr="003E640C">
                            <w:rPr>
                              <w:color w:val="FFFFFF" w:themeColor="background1"/>
                            </w:rPr>
                            <w:t xml:space="preserve"> | </w:t>
                          </w:r>
                          <w:r w:rsidR="002E6041" w:rsidRPr="002E6041">
                            <w:rPr>
                              <w:color w:val="FFFFFF" w:themeColor="background1"/>
                            </w:rPr>
                            <w:t>8800 E. Raintree Drive, Suite 110,</w:t>
                          </w:r>
                          <w:r w:rsidR="002E6041">
                            <w:rPr>
                              <w:color w:val="FFFFFF" w:themeColor="background1"/>
                            </w:rPr>
                            <w:t xml:space="preserve"> </w:t>
                          </w:r>
                          <w:r w:rsidR="002E6041" w:rsidRPr="002E6041">
                            <w:rPr>
                              <w:color w:val="FFFFFF" w:themeColor="background1"/>
                            </w:rPr>
                            <w:t>Scottsdale, AZ 85260</w:t>
                          </w:r>
                          <w:r w:rsidR="00991524">
                            <w:rPr>
                              <w:color w:val="FFFFFF" w:themeColor="background1"/>
                            </w:rPr>
                            <w:t xml:space="preserve"> </w:t>
                          </w:r>
                          <w:r w:rsidR="003A1A2F" w:rsidRPr="003E640C">
                            <w:rPr>
                              <w:color w:val="FFFFFF" w:themeColor="background1"/>
                            </w:rPr>
                            <w:t>| www.</w:t>
                          </w:r>
                          <w:r w:rsidRPr="003E640C">
                            <w:rPr>
                              <w:color w:val="FFFFFF" w:themeColor="background1"/>
                            </w:rPr>
                            <w:t>sectigo</w:t>
                          </w:r>
                          <w:r w:rsidR="003A1A2F" w:rsidRPr="003E640C">
                            <w:rPr>
                              <w:color w:val="FFFFFF" w:themeColor="background1"/>
                            </w:rPr>
                            <w:t>.com</w:t>
                          </w:r>
                        </w:p>
                        <w:p w14:paraId="54313E15" w14:textId="77777777" w:rsidR="00993702" w:rsidRPr="003E640C" w:rsidRDefault="00993702" w:rsidP="00C15840">
                          <w:pPr>
                            <w:spacing w:after="0" w:line="276" w:lineRule="auto"/>
                            <w:jc w:val="center"/>
                            <w:rPr>
                              <w:rFonts w:ascii="Acumin Pro Light" w:hAnsi="Acumin Pro Light"/>
                              <w:color w:val="FFFFFF" w:themeColor="background1"/>
                              <w:sz w:val="18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A7C61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75.9pt;margin-top:9pt;width:527.1pt;height:35.45pt;z-index: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" filled="f" stroked="f" strokeweight=".5pt">
              <v:textbox>
                <w:txbxContent>
                  <w:p w14:paraId="715623D5" w14:textId="4528F4A5" w:rsidR="00CF1B7E" w:rsidRPr="003E640C" w:rsidRDefault="00A80B97" w:rsidP="00083773">
                    <w:pPr>
                      <w:pStyle w:val="Footer-Tagline"/>
                      <w:rPr>
                        <w:color w:val="FFFFFF" w:themeColor="background1"/>
                      </w:rPr>
                    </w:pPr>
                    <w:r>
                      <w:rPr>
                        <w:color w:val="FFFFFF" w:themeColor="background1"/>
                      </w:rPr>
                      <w:t>STEP 1 - Org-wide communication template</w:t>
                    </w:r>
                  </w:p>
                  <w:p w14:paraId="10A99120" w14:textId="540AAA88" w:rsidR="003A1A2F" w:rsidRPr="003E640C" w:rsidRDefault="00083773" w:rsidP="002E6041">
                    <w:pPr>
                      <w:pStyle w:val="Footer"/>
                      <w:rPr>
                        <w:color w:val="FFFFFF" w:themeColor="background1"/>
                      </w:rPr>
                    </w:pPr>
                    <w:proofErr w:type="spellStart"/>
                    <w:r w:rsidRPr="003E640C">
                      <w:rPr>
                        <w:color w:val="FFFFFF" w:themeColor="background1"/>
                      </w:rPr>
                      <w:t>Sectigo</w:t>
                    </w:r>
                    <w:proofErr w:type="spellEnd"/>
                    <w:r w:rsidR="003A1A2F" w:rsidRPr="003E640C">
                      <w:rPr>
                        <w:color w:val="FFFFFF" w:themeColor="background1"/>
                      </w:rPr>
                      <w:t xml:space="preserve"> | </w:t>
                    </w:r>
                    <w:r w:rsidR="002E6041" w:rsidRPr="002E6041">
                      <w:rPr>
                        <w:color w:val="FFFFFF" w:themeColor="background1"/>
                      </w:rPr>
                      <w:t>8800 E. Raintree Drive, Suite 110,</w:t>
                    </w:r>
                    <w:r w:rsidR="002E6041">
                      <w:rPr>
                        <w:color w:val="FFFFFF" w:themeColor="background1"/>
                      </w:rPr>
                      <w:t xml:space="preserve"> </w:t>
                    </w:r>
                    <w:r w:rsidR="002E6041" w:rsidRPr="002E6041">
                      <w:rPr>
                        <w:color w:val="FFFFFF" w:themeColor="background1"/>
                      </w:rPr>
                      <w:t>Scottsdale, AZ 85260</w:t>
                    </w:r>
                    <w:r w:rsidR="00991524">
                      <w:rPr>
                        <w:color w:val="FFFFFF" w:themeColor="background1"/>
                      </w:rPr>
                      <w:t xml:space="preserve"> </w:t>
                    </w:r>
                    <w:r w:rsidR="003A1A2F" w:rsidRPr="003E640C">
                      <w:rPr>
                        <w:color w:val="FFFFFF" w:themeColor="background1"/>
                      </w:rPr>
                      <w:t>| www.</w:t>
                    </w:r>
                    <w:r w:rsidRPr="003E640C">
                      <w:rPr>
                        <w:color w:val="FFFFFF" w:themeColor="background1"/>
                      </w:rPr>
                      <w:t>sectigo</w:t>
                    </w:r>
                    <w:r w:rsidR="003A1A2F" w:rsidRPr="003E640C">
                      <w:rPr>
                        <w:color w:val="FFFFFF" w:themeColor="background1"/>
                      </w:rPr>
                      <w:t>.com</w:t>
                    </w:r>
                  </w:p>
                  <w:p w14:paraId="54313E15" w14:textId="77777777" w:rsidR="00993702" w:rsidRPr="003E640C" w:rsidRDefault="00993702" w:rsidP="00C15840">
                    <w:pPr>
                      <w:spacing w:after="0" w:line="276" w:lineRule="auto"/>
                      <w:jc w:val="center"/>
                      <w:rPr>
                        <w:rFonts w:ascii="Acumin Pro Light" w:hAnsi="Acumin Pro Light"/>
                        <w:color w:val="FFFFFF" w:themeColor="background1"/>
                        <w:sz w:val="18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3E640C">
      <w:rPr>
        <w:noProof/>
      </w:rPr>
      <w:drawing>
        <wp:anchor distT="0" distB="0" distL="114300" distR="114300" simplePos="0" relativeHeight="251655168" behindDoc="1" locked="0" layoutInCell="1" allowOverlap="1" wp14:anchorId="7FDEDA17" wp14:editId="47BAE62A">
          <wp:simplePos x="0" y="0"/>
          <wp:positionH relativeFrom="page">
            <wp:align>right</wp:align>
          </wp:positionH>
          <wp:positionV relativeFrom="paragraph">
            <wp:posOffset>-704850</wp:posOffset>
          </wp:positionV>
          <wp:extent cx="7772444" cy="1388964"/>
          <wp:effectExtent l="0" t="0" r="0" b="1905"/>
          <wp:wrapNone/>
          <wp:docPr id="158096880" name="Footer 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096880" name="Footer imag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44" cy="13889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EB31A" w14:textId="77777777" w:rsidR="006F376E" w:rsidRDefault="006F376E" w:rsidP="00650C38">
      <w:r>
        <w:separator/>
      </w:r>
    </w:p>
  </w:footnote>
  <w:footnote w:type="continuationSeparator" w:id="0">
    <w:p w14:paraId="64305D32" w14:textId="77777777" w:rsidR="006F376E" w:rsidRDefault="006F376E" w:rsidP="00650C38">
      <w:r>
        <w:continuationSeparator/>
      </w:r>
    </w:p>
  </w:footnote>
  <w:footnote w:type="continuationNotice" w:id="1">
    <w:p w14:paraId="3A451C77" w14:textId="77777777" w:rsidR="006F376E" w:rsidRDefault="006F376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003EC" w14:textId="77777777" w:rsidR="006B1F5F" w:rsidRDefault="00622352">
    <w:pPr>
      <w:pStyle w:val="Header"/>
    </w:pPr>
    <w:r>
      <w:rPr>
        <w:noProof/>
      </w:rPr>
      <w:pict w14:anchorId="2A2E47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45393" o:spid="_x0000_s1027" type="#_x0000_t75" style="position:absolute;margin-left:0;margin-top:0;width:2550pt;height:3300pt;z-index:-251656192;mso-wrap-edited:f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20F02" w14:textId="439B180B" w:rsidR="006B1F5F" w:rsidRDefault="00CF439E" w:rsidP="00DB7764">
    <w:pPr>
      <w:pStyle w:val="Header"/>
      <w:jc w:val="cen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2FF63583" wp14:editId="7E79D40E">
          <wp:simplePos x="0" y="0"/>
          <wp:positionH relativeFrom="page">
            <wp:align>right</wp:align>
          </wp:positionH>
          <wp:positionV relativeFrom="paragraph">
            <wp:posOffset>-266700</wp:posOffset>
          </wp:positionV>
          <wp:extent cx="7757652" cy="1106184"/>
          <wp:effectExtent l="0" t="0" r="0" b="0"/>
          <wp:wrapSquare wrapText="bothSides"/>
          <wp:docPr id="851829539" name="Footer 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1829539" name="Footer imag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7652" cy="11061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BFC7E0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390B4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6449F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5B42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D66E63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5A0E76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289A0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9B85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24C7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09C08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FBD2BD9"/>
    <w:multiLevelType w:val="multilevel"/>
    <w:tmpl w:val="98801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4CF306C"/>
    <w:multiLevelType w:val="multilevel"/>
    <w:tmpl w:val="B120B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8026394"/>
    <w:multiLevelType w:val="multilevel"/>
    <w:tmpl w:val="E2882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61789370">
    <w:abstractNumId w:val="0"/>
  </w:num>
  <w:num w:numId="2" w16cid:durableId="312874455">
    <w:abstractNumId w:val="1"/>
  </w:num>
  <w:num w:numId="3" w16cid:durableId="368994521">
    <w:abstractNumId w:val="2"/>
  </w:num>
  <w:num w:numId="4" w16cid:durableId="542592625">
    <w:abstractNumId w:val="3"/>
  </w:num>
  <w:num w:numId="5" w16cid:durableId="1958875867">
    <w:abstractNumId w:val="8"/>
  </w:num>
  <w:num w:numId="6" w16cid:durableId="2115778940">
    <w:abstractNumId w:val="4"/>
  </w:num>
  <w:num w:numId="7" w16cid:durableId="2107577787">
    <w:abstractNumId w:val="5"/>
  </w:num>
  <w:num w:numId="8" w16cid:durableId="389308114">
    <w:abstractNumId w:val="6"/>
  </w:num>
  <w:num w:numId="9" w16cid:durableId="104234390">
    <w:abstractNumId w:val="7"/>
  </w:num>
  <w:num w:numId="10" w16cid:durableId="920064477">
    <w:abstractNumId w:val="9"/>
  </w:num>
  <w:num w:numId="11" w16cid:durableId="1243491301">
    <w:abstractNumId w:val="11"/>
  </w:num>
  <w:num w:numId="12" w16cid:durableId="304244805">
    <w:abstractNumId w:val="10"/>
  </w:num>
  <w:num w:numId="13" w16cid:durableId="19446438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ABD"/>
    <w:rsid w:val="00027596"/>
    <w:rsid w:val="00032062"/>
    <w:rsid w:val="00044376"/>
    <w:rsid w:val="0004778D"/>
    <w:rsid w:val="00057256"/>
    <w:rsid w:val="000705D5"/>
    <w:rsid w:val="00073339"/>
    <w:rsid w:val="00083773"/>
    <w:rsid w:val="0009675C"/>
    <w:rsid w:val="000B010D"/>
    <w:rsid w:val="000B7681"/>
    <w:rsid w:val="000E633C"/>
    <w:rsid w:val="000F1550"/>
    <w:rsid w:val="000F3615"/>
    <w:rsid w:val="00101E16"/>
    <w:rsid w:val="00172EA7"/>
    <w:rsid w:val="001B5ABD"/>
    <w:rsid w:val="001C1A83"/>
    <w:rsid w:val="001D1FF9"/>
    <w:rsid w:val="001D68FF"/>
    <w:rsid w:val="001E3840"/>
    <w:rsid w:val="001E3ED5"/>
    <w:rsid w:val="002025D6"/>
    <w:rsid w:val="00207C70"/>
    <w:rsid w:val="00211F07"/>
    <w:rsid w:val="00247C5A"/>
    <w:rsid w:val="00254B67"/>
    <w:rsid w:val="00256448"/>
    <w:rsid w:val="00284E53"/>
    <w:rsid w:val="0028511D"/>
    <w:rsid w:val="002932EF"/>
    <w:rsid w:val="00297DB0"/>
    <w:rsid w:val="002A2CA3"/>
    <w:rsid w:val="002C5093"/>
    <w:rsid w:val="002D0559"/>
    <w:rsid w:val="002D252A"/>
    <w:rsid w:val="002E357C"/>
    <w:rsid w:val="002E6041"/>
    <w:rsid w:val="002F54D6"/>
    <w:rsid w:val="00305453"/>
    <w:rsid w:val="00313D1A"/>
    <w:rsid w:val="00324063"/>
    <w:rsid w:val="003272B6"/>
    <w:rsid w:val="00344E70"/>
    <w:rsid w:val="00357E8C"/>
    <w:rsid w:val="003655BA"/>
    <w:rsid w:val="00373752"/>
    <w:rsid w:val="00383BF8"/>
    <w:rsid w:val="003A0723"/>
    <w:rsid w:val="003A1A2F"/>
    <w:rsid w:val="003A6F1A"/>
    <w:rsid w:val="003B0D62"/>
    <w:rsid w:val="003B6847"/>
    <w:rsid w:val="003D761C"/>
    <w:rsid w:val="003E640C"/>
    <w:rsid w:val="003F7FA9"/>
    <w:rsid w:val="00414647"/>
    <w:rsid w:val="004150D0"/>
    <w:rsid w:val="00416B8C"/>
    <w:rsid w:val="00431392"/>
    <w:rsid w:val="0044372C"/>
    <w:rsid w:val="00485D09"/>
    <w:rsid w:val="004A1879"/>
    <w:rsid w:val="004A38B6"/>
    <w:rsid w:val="004C04CB"/>
    <w:rsid w:val="004F57A4"/>
    <w:rsid w:val="00505FB8"/>
    <w:rsid w:val="0054324A"/>
    <w:rsid w:val="00547CB9"/>
    <w:rsid w:val="00551B8B"/>
    <w:rsid w:val="00554EC4"/>
    <w:rsid w:val="005579E7"/>
    <w:rsid w:val="0056343E"/>
    <w:rsid w:val="00564AA9"/>
    <w:rsid w:val="005756F2"/>
    <w:rsid w:val="00580BB1"/>
    <w:rsid w:val="005A446A"/>
    <w:rsid w:val="005A4B79"/>
    <w:rsid w:val="005B2AE3"/>
    <w:rsid w:val="005C5AE2"/>
    <w:rsid w:val="005D11C9"/>
    <w:rsid w:val="005E5572"/>
    <w:rsid w:val="005F3D2E"/>
    <w:rsid w:val="00616DCD"/>
    <w:rsid w:val="00622352"/>
    <w:rsid w:val="00640517"/>
    <w:rsid w:val="0064058E"/>
    <w:rsid w:val="00641264"/>
    <w:rsid w:val="00642A28"/>
    <w:rsid w:val="00644515"/>
    <w:rsid w:val="00650C38"/>
    <w:rsid w:val="006514AA"/>
    <w:rsid w:val="00655B54"/>
    <w:rsid w:val="0069238E"/>
    <w:rsid w:val="006A59A3"/>
    <w:rsid w:val="006A6DBC"/>
    <w:rsid w:val="006B1F5F"/>
    <w:rsid w:val="006C0D54"/>
    <w:rsid w:val="006D0138"/>
    <w:rsid w:val="006E79A2"/>
    <w:rsid w:val="006F376E"/>
    <w:rsid w:val="006F7291"/>
    <w:rsid w:val="007043AE"/>
    <w:rsid w:val="007128CB"/>
    <w:rsid w:val="00724CF5"/>
    <w:rsid w:val="00734B36"/>
    <w:rsid w:val="00753B68"/>
    <w:rsid w:val="00755B6D"/>
    <w:rsid w:val="00761575"/>
    <w:rsid w:val="007628DD"/>
    <w:rsid w:val="007704CC"/>
    <w:rsid w:val="00786D5C"/>
    <w:rsid w:val="007C344E"/>
    <w:rsid w:val="007C7D8E"/>
    <w:rsid w:val="007D5E3A"/>
    <w:rsid w:val="007F6729"/>
    <w:rsid w:val="00816163"/>
    <w:rsid w:val="0083013F"/>
    <w:rsid w:val="008404EB"/>
    <w:rsid w:val="00841134"/>
    <w:rsid w:val="008420D7"/>
    <w:rsid w:val="00875E96"/>
    <w:rsid w:val="008A5D5F"/>
    <w:rsid w:val="008B5C52"/>
    <w:rsid w:val="008B6417"/>
    <w:rsid w:val="008C25D2"/>
    <w:rsid w:val="008D1B3C"/>
    <w:rsid w:val="008F2448"/>
    <w:rsid w:val="008F45D9"/>
    <w:rsid w:val="009117D3"/>
    <w:rsid w:val="00914375"/>
    <w:rsid w:val="009318B9"/>
    <w:rsid w:val="00954191"/>
    <w:rsid w:val="00955BF1"/>
    <w:rsid w:val="00957BD3"/>
    <w:rsid w:val="00976AC1"/>
    <w:rsid w:val="00982B92"/>
    <w:rsid w:val="00991524"/>
    <w:rsid w:val="00993702"/>
    <w:rsid w:val="00993AD1"/>
    <w:rsid w:val="00994C8A"/>
    <w:rsid w:val="009B6D18"/>
    <w:rsid w:val="009C0B77"/>
    <w:rsid w:val="009C1146"/>
    <w:rsid w:val="009C1341"/>
    <w:rsid w:val="009C41D9"/>
    <w:rsid w:val="009D14F8"/>
    <w:rsid w:val="009F54DE"/>
    <w:rsid w:val="00A069D0"/>
    <w:rsid w:val="00A20D6F"/>
    <w:rsid w:val="00A32FB6"/>
    <w:rsid w:val="00A351C8"/>
    <w:rsid w:val="00A3587A"/>
    <w:rsid w:val="00A603E7"/>
    <w:rsid w:val="00A7512D"/>
    <w:rsid w:val="00A75438"/>
    <w:rsid w:val="00A80B97"/>
    <w:rsid w:val="00A8702C"/>
    <w:rsid w:val="00A90F59"/>
    <w:rsid w:val="00A90F92"/>
    <w:rsid w:val="00AC276A"/>
    <w:rsid w:val="00AD3AC8"/>
    <w:rsid w:val="00AF0A4B"/>
    <w:rsid w:val="00AF1611"/>
    <w:rsid w:val="00AF670C"/>
    <w:rsid w:val="00B11524"/>
    <w:rsid w:val="00B128E2"/>
    <w:rsid w:val="00B13735"/>
    <w:rsid w:val="00B1389F"/>
    <w:rsid w:val="00B23CB1"/>
    <w:rsid w:val="00B3116E"/>
    <w:rsid w:val="00B33BBC"/>
    <w:rsid w:val="00B80B06"/>
    <w:rsid w:val="00B819C9"/>
    <w:rsid w:val="00B855C5"/>
    <w:rsid w:val="00B85627"/>
    <w:rsid w:val="00BD0249"/>
    <w:rsid w:val="00BE026F"/>
    <w:rsid w:val="00BE15C6"/>
    <w:rsid w:val="00BE24C7"/>
    <w:rsid w:val="00BE2D66"/>
    <w:rsid w:val="00BE62BB"/>
    <w:rsid w:val="00BE7192"/>
    <w:rsid w:val="00C15840"/>
    <w:rsid w:val="00C21D62"/>
    <w:rsid w:val="00C221B1"/>
    <w:rsid w:val="00C31F06"/>
    <w:rsid w:val="00C32E2E"/>
    <w:rsid w:val="00C35625"/>
    <w:rsid w:val="00C40B44"/>
    <w:rsid w:val="00C525EC"/>
    <w:rsid w:val="00C65138"/>
    <w:rsid w:val="00CA1EE0"/>
    <w:rsid w:val="00CA3CD1"/>
    <w:rsid w:val="00CA5E31"/>
    <w:rsid w:val="00CD163C"/>
    <w:rsid w:val="00CD53C4"/>
    <w:rsid w:val="00CD5BF8"/>
    <w:rsid w:val="00CE217F"/>
    <w:rsid w:val="00CF036A"/>
    <w:rsid w:val="00CF1B7E"/>
    <w:rsid w:val="00CF439E"/>
    <w:rsid w:val="00D04026"/>
    <w:rsid w:val="00D1598E"/>
    <w:rsid w:val="00D15FFB"/>
    <w:rsid w:val="00D22916"/>
    <w:rsid w:val="00D34972"/>
    <w:rsid w:val="00D41C8C"/>
    <w:rsid w:val="00D41FD4"/>
    <w:rsid w:val="00D622CC"/>
    <w:rsid w:val="00D64B1A"/>
    <w:rsid w:val="00D737F3"/>
    <w:rsid w:val="00D84EC1"/>
    <w:rsid w:val="00D86A51"/>
    <w:rsid w:val="00D92BB8"/>
    <w:rsid w:val="00DA040E"/>
    <w:rsid w:val="00DB18E2"/>
    <w:rsid w:val="00DB7764"/>
    <w:rsid w:val="00DD68EA"/>
    <w:rsid w:val="00DD793A"/>
    <w:rsid w:val="00DE0D0E"/>
    <w:rsid w:val="00DE256C"/>
    <w:rsid w:val="00DE7F4F"/>
    <w:rsid w:val="00DF5839"/>
    <w:rsid w:val="00E016E8"/>
    <w:rsid w:val="00E1298A"/>
    <w:rsid w:val="00E24D8C"/>
    <w:rsid w:val="00E315E6"/>
    <w:rsid w:val="00E33542"/>
    <w:rsid w:val="00E34804"/>
    <w:rsid w:val="00E47030"/>
    <w:rsid w:val="00E77ABA"/>
    <w:rsid w:val="00E94F70"/>
    <w:rsid w:val="00E96D53"/>
    <w:rsid w:val="00EC464B"/>
    <w:rsid w:val="00ED0C6C"/>
    <w:rsid w:val="00EF016F"/>
    <w:rsid w:val="00F02BDF"/>
    <w:rsid w:val="00F03524"/>
    <w:rsid w:val="00F134EF"/>
    <w:rsid w:val="00F52927"/>
    <w:rsid w:val="00F61B78"/>
    <w:rsid w:val="00F670B6"/>
    <w:rsid w:val="00F80902"/>
    <w:rsid w:val="00F85B66"/>
    <w:rsid w:val="00FA43DD"/>
    <w:rsid w:val="00FC48A8"/>
    <w:rsid w:val="00FD35BE"/>
    <w:rsid w:val="00FE15BB"/>
    <w:rsid w:val="2B411CF6"/>
    <w:rsid w:val="2E3FCDF1"/>
    <w:rsid w:val="5655E85B"/>
    <w:rsid w:val="5A7438D3"/>
    <w:rsid w:val="5C81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41BCDC"/>
  <w15:chartTrackingRefBased/>
  <w15:docId w15:val="{4A53C1C0-47DF-455D-8D30-1EDB6735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70B6"/>
    <w:pPr>
      <w:spacing w:after="120" w:line="264" w:lineRule="auto"/>
    </w:pPr>
    <w:rPr>
      <w:rFonts w:ascii="Lato" w:hAnsi="Lato"/>
      <w:color w:val="041C2C" w:themeColor="text1"/>
      <w:sz w:val="22"/>
    </w:rPr>
  </w:style>
  <w:style w:type="paragraph" w:styleId="Heading1">
    <w:name w:val="heading 1"/>
    <w:basedOn w:val="Normal"/>
    <w:next w:val="Normal"/>
    <w:link w:val="Heading1Char"/>
    <w:uiPriority w:val="9"/>
    <w:rsid w:val="00E24D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865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719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5938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0C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C38"/>
  </w:style>
  <w:style w:type="paragraph" w:styleId="Footer">
    <w:name w:val="footer"/>
    <w:basedOn w:val="Normal"/>
    <w:link w:val="FooterChar"/>
    <w:uiPriority w:val="99"/>
    <w:unhideWhenUsed/>
    <w:rsid w:val="00083773"/>
    <w:pPr>
      <w:tabs>
        <w:tab w:val="center" w:pos="4680"/>
        <w:tab w:val="right" w:pos="9360"/>
      </w:tabs>
    </w:pPr>
    <w:rPr>
      <w:color w:val="ADADAD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083773"/>
    <w:rPr>
      <w:rFonts w:ascii="Lato" w:hAnsi="Lato"/>
      <w:color w:val="ADADAD"/>
      <w:sz w:val="20"/>
    </w:rPr>
  </w:style>
  <w:style w:type="paragraph" w:styleId="NormalWeb">
    <w:name w:val="Normal (Web)"/>
    <w:basedOn w:val="Normal"/>
    <w:uiPriority w:val="99"/>
    <w:unhideWhenUsed/>
    <w:rsid w:val="00734B3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rsid w:val="00E24D8C"/>
  </w:style>
  <w:style w:type="character" w:customStyle="1" w:styleId="Heading1Char">
    <w:name w:val="Heading 1 Char"/>
    <w:basedOn w:val="DefaultParagraphFont"/>
    <w:link w:val="Heading1"/>
    <w:uiPriority w:val="9"/>
    <w:rsid w:val="00E24D8C"/>
    <w:rPr>
      <w:rFonts w:asciiTheme="majorHAnsi" w:eastAsiaTheme="majorEastAsia" w:hAnsiTheme="majorHAnsi" w:cstheme="majorBidi"/>
      <w:color w:val="008655" w:themeColor="accent1" w:themeShade="BF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E94F70"/>
    <w:rPr>
      <w:rFonts w:ascii="Arial" w:hAnsi="Arial"/>
      <w:b/>
      <w:i w:val="0"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E94F70"/>
    <w:pPr>
      <w:spacing w:before="200" w:after="160" w:line="360" w:lineRule="auto"/>
      <w:ind w:left="864" w:right="864"/>
      <w:jc w:val="center"/>
    </w:pPr>
    <w:rPr>
      <w:i/>
      <w:iCs/>
      <w:color w:val="0D5F96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94F70"/>
    <w:rPr>
      <w:rFonts w:ascii="Arial" w:hAnsi="Arial"/>
      <w:i/>
      <w:iCs/>
      <w:color w:val="0D5F96" w:themeColor="text1" w:themeTint="BF"/>
      <w:sz w:val="22"/>
    </w:rPr>
  </w:style>
  <w:style w:type="character" w:styleId="Hyperlink">
    <w:name w:val="Hyperlink"/>
    <w:basedOn w:val="DefaultParagraphFont"/>
    <w:uiPriority w:val="99"/>
    <w:unhideWhenUsed/>
    <w:rsid w:val="00976A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AC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76AC1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28C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8CB"/>
    <w:rPr>
      <w:rFonts w:ascii="Times New Roman" w:hAnsi="Times New Roman" w:cs="Times New Roman"/>
      <w:sz w:val="18"/>
      <w:szCs w:val="18"/>
    </w:rPr>
  </w:style>
  <w:style w:type="paragraph" w:customStyle="1" w:styleId="ReturnAddress">
    <w:name w:val="Return Address"/>
    <w:basedOn w:val="Normal"/>
    <w:qFormat/>
    <w:rsid w:val="0028511D"/>
    <w:pPr>
      <w:spacing w:after="0" w:line="240" w:lineRule="auto"/>
      <w:jc w:val="right"/>
    </w:pPr>
    <w:rPr>
      <w:rFonts w:cstheme="majorHAnsi"/>
      <w:color w:val="69B3E7" w:themeColor="accent2"/>
      <w:sz w:val="21"/>
      <w:szCs w:val="21"/>
    </w:rPr>
  </w:style>
  <w:style w:type="paragraph" w:customStyle="1" w:styleId="FooterAddress">
    <w:name w:val="Footer Address"/>
    <w:uiPriority w:val="1"/>
    <w:qFormat/>
    <w:rsid w:val="00027596"/>
    <w:pPr>
      <w:jc w:val="center"/>
    </w:pPr>
    <w:rPr>
      <w:rFonts w:ascii="Manrope" w:hAnsi="Manrope"/>
      <w:color w:val="041C2C" w:themeColor="text2"/>
      <w:sz w:val="18"/>
      <w:szCs w:val="28"/>
    </w:rPr>
  </w:style>
  <w:style w:type="paragraph" w:customStyle="1" w:styleId="Address">
    <w:name w:val="Address"/>
    <w:basedOn w:val="Normal"/>
    <w:uiPriority w:val="1"/>
    <w:qFormat/>
    <w:rsid w:val="009C0B77"/>
    <w:pPr>
      <w:spacing w:after="0" w:line="240" w:lineRule="auto"/>
      <w:ind w:right="720"/>
    </w:pPr>
    <w:rPr>
      <w:rFonts w:ascii="Lato Light" w:hAnsi="Lato Light" w:cs="Arial (Body CS)"/>
      <w:color w:val="0A0A08"/>
      <w:sz w:val="20"/>
      <w:szCs w:val="28"/>
    </w:rPr>
  </w:style>
  <w:style w:type="paragraph" w:styleId="Salutation">
    <w:name w:val="Salutation"/>
    <w:basedOn w:val="Normal"/>
    <w:next w:val="Normal"/>
    <w:link w:val="SalutationChar"/>
    <w:uiPriority w:val="99"/>
    <w:rsid w:val="00F670B6"/>
    <w:pPr>
      <w:spacing w:before="480" w:after="240" w:line="271" w:lineRule="auto"/>
    </w:pPr>
    <w:rPr>
      <w:b/>
      <w:color w:val="0A0A08"/>
      <w:sz w:val="28"/>
      <w:szCs w:val="28"/>
    </w:rPr>
  </w:style>
  <w:style w:type="character" w:customStyle="1" w:styleId="SalutationChar">
    <w:name w:val="Salutation Char"/>
    <w:basedOn w:val="DefaultParagraphFont"/>
    <w:link w:val="Salutation"/>
    <w:uiPriority w:val="99"/>
    <w:rsid w:val="00F670B6"/>
    <w:rPr>
      <w:rFonts w:ascii="Lato" w:hAnsi="Lato"/>
      <w:b/>
      <w:color w:val="0A0A08"/>
      <w:sz w:val="28"/>
      <w:szCs w:val="28"/>
    </w:rPr>
  </w:style>
  <w:style w:type="paragraph" w:styleId="Signature">
    <w:name w:val="Signature"/>
    <w:basedOn w:val="Normal"/>
    <w:link w:val="SignatureChar"/>
    <w:uiPriority w:val="99"/>
    <w:rsid w:val="003B6847"/>
    <w:pPr>
      <w:spacing w:before="600" w:after="0" w:line="271" w:lineRule="auto"/>
      <w:ind w:right="720"/>
    </w:pPr>
    <w:rPr>
      <w:color w:val="282828"/>
      <w:sz w:val="20"/>
      <w:szCs w:val="28"/>
    </w:rPr>
  </w:style>
  <w:style w:type="character" w:customStyle="1" w:styleId="SignatureChar">
    <w:name w:val="Signature Char"/>
    <w:basedOn w:val="DefaultParagraphFont"/>
    <w:link w:val="Signature"/>
    <w:uiPriority w:val="99"/>
    <w:rsid w:val="003B6847"/>
    <w:rPr>
      <w:rFonts w:ascii="Lato" w:hAnsi="Lato"/>
      <w:color w:val="282828"/>
      <w:sz w:val="20"/>
      <w:szCs w:val="28"/>
    </w:rPr>
  </w:style>
  <w:style w:type="paragraph" w:styleId="Date">
    <w:name w:val="Date"/>
    <w:basedOn w:val="Normal"/>
    <w:next w:val="Normal"/>
    <w:link w:val="DateChar"/>
    <w:uiPriority w:val="99"/>
    <w:unhideWhenUsed/>
    <w:rsid w:val="00F670B6"/>
    <w:rPr>
      <w:rFonts w:ascii="Lato Light" w:hAnsi="Lato Light"/>
      <w:color w:val="282828"/>
      <w:sz w:val="20"/>
    </w:rPr>
  </w:style>
  <w:style w:type="character" w:customStyle="1" w:styleId="DateChar">
    <w:name w:val="Date Char"/>
    <w:basedOn w:val="DefaultParagraphFont"/>
    <w:link w:val="Date"/>
    <w:uiPriority w:val="99"/>
    <w:rsid w:val="00F670B6"/>
    <w:rPr>
      <w:rFonts w:ascii="Lato Light" w:hAnsi="Lato Light"/>
      <w:color w:val="282828"/>
      <w:sz w:val="20"/>
    </w:rPr>
  </w:style>
  <w:style w:type="paragraph" w:styleId="Closing">
    <w:name w:val="Closing"/>
    <w:basedOn w:val="Normal"/>
    <w:link w:val="ClosingChar"/>
    <w:uiPriority w:val="99"/>
    <w:unhideWhenUsed/>
    <w:rsid w:val="00C525EC"/>
    <w:pPr>
      <w:spacing w:before="600" w:after="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99"/>
    <w:rsid w:val="00C525EC"/>
    <w:rPr>
      <w:rFonts w:ascii="Lato" w:hAnsi="Lato"/>
      <w:color w:val="041C2C" w:themeColor="text1"/>
      <w:sz w:val="22"/>
    </w:rPr>
  </w:style>
  <w:style w:type="paragraph" w:customStyle="1" w:styleId="Footer-Tagline">
    <w:name w:val="Footer-Tagline"/>
    <w:basedOn w:val="Normal"/>
    <w:qFormat/>
    <w:rsid w:val="00083773"/>
    <w:pPr>
      <w:spacing w:after="0" w:line="276" w:lineRule="auto"/>
    </w:pPr>
    <w:rPr>
      <w:b/>
      <w:color w:val="69B3E7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7192"/>
    <w:rPr>
      <w:rFonts w:asciiTheme="majorHAnsi" w:eastAsiaTheme="majorEastAsia" w:hAnsiTheme="majorHAnsi" w:cstheme="majorBidi"/>
      <w:color w:val="00593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abforum.org/2025/04/11/ballot-sc081v3-introduce-schedule-of-reducing-validity-and-data-reuse-periods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Sectigo_Theme">
  <a:themeElements>
    <a:clrScheme name="Sectigo">
      <a:dk1>
        <a:srgbClr val="041C2C"/>
      </a:dk1>
      <a:lt1>
        <a:srgbClr val="FFFFFF"/>
      </a:lt1>
      <a:dk2>
        <a:srgbClr val="041C2C"/>
      </a:dk2>
      <a:lt2>
        <a:srgbClr val="E7E6E6"/>
      </a:lt2>
      <a:accent1>
        <a:srgbClr val="00B373"/>
      </a:accent1>
      <a:accent2>
        <a:srgbClr val="69B3E7"/>
      </a:accent2>
      <a:accent3>
        <a:srgbClr val="EAEAEA"/>
      </a:accent3>
      <a:accent4>
        <a:srgbClr val="707070"/>
      </a:accent4>
      <a:accent5>
        <a:srgbClr val="707070"/>
      </a:accent5>
      <a:accent6>
        <a:srgbClr val="282828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ectigo_Theme" id="{37FBA4BA-7435-F74A-995F-BB451029EF82}" vid="{6D9A2C3D-7599-C24E-A1B3-14F8BB8F7F7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490029326F7E448DD04A3DF04C6707" ma:contentTypeVersion="18" ma:contentTypeDescription="Create a new document." ma:contentTypeScope="" ma:versionID="46dac6679312716c60ba89d798c51cf6">
  <xsd:schema xmlns:xsd="http://www.w3.org/2001/XMLSchema" xmlns:xs="http://www.w3.org/2001/XMLSchema" xmlns:p="http://schemas.microsoft.com/office/2006/metadata/properties" xmlns:ns2="fd9ba78b-8a13-45b2-b59a-f7c412abcf25" xmlns:ns3="7761bb74-d52a-4e78-b94a-f03043a8d5bf" xmlns:ns4="b82c9cc8-213c-433c-8517-9598b844772d" targetNamespace="http://schemas.microsoft.com/office/2006/metadata/properties" ma:root="true" ma:fieldsID="3ded3d25b30a62e11dbebbb424ba70e3" ns2:_="" ns3:_="" ns4:_="">
    <xsd:import namespace="fd9ba78b-8a13-45b2-b59a-f7c412abcf25"/>
    <xsd:import namespace="7761bb74-d52a-4e78-b94a-f03043a8d5bf"/>
    <xsd:import namespace="b82c9cc8-213c-433c-8517-9598b84477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9ba78b-8a13-45b2-b59a-f7c412abc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9f86ee5-7f84-4b72-97a7-f749804b5d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61bb74-d52a-4e78-b94a-f03043a8d5b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c9cc8-213c-433c-8517-9598b844772d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e134198-c47d-4155-8d01-81661cf14df1}" ma:internalName="TaxCatchAll" ma:showField="CatchAllData" ma:web="b82c9cc8-213c-433c-8517-9598b84477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2c9cc8-213c-433c-8517-9598b844772d" xsi:nil="true"/>
    <lcf76f155ced4ddcb4097134ff3c332f xmlns="fd9ba78b-8a13-45b2-b59a-f7c412abcf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C1D68B-08D9-4A82-9512-DFEFC8CE6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1A27C9-E258-4D27-8077-8A6A4970AD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9ba78b-8a13-45b2-b59a-f7c412abcf25"/>
    <ds:schemaRef ds:uri="7761bb74-d52a-4e78-b94a-f03043a8d5bf"/>
    <ds:schemaRef ds:uri="b82c9cc8-213c-433c-8517-9598b84477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C427E0-A950-2F49-9210-F0AE1D76D0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40BDF8-BA50-4108-BAF0-B22E0D0F967A}">
  <ds:schemaRefs>
    <ds:schemaRef ds:uri="7761bb74-d52a-4e78-b94a-f03043a8d5bf"/>
    <ds:schemaRef ds:uri="http://schemas.microsoft.com/office/2006/documentManagement/types"/>
    <ds:schemaRef ds:uri="fd9ba78b-8a13-45b2-b59a-f7c412abcf25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b82c9cc8-213c-433c-8517-9598b844772d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Snyder</dc:creator>
  <cp:keywords/>
  <dc:description/>
  <cp:lastModifiedBy>Matt Grosse</cp:lastModifiedBy>
  <cp:revision>2</cp:revision>
  <cp:lastPrinted>2022-03-26T03:05:00Z</cp:lastPrinted>
  <dcterms:created xsi:type="dcterms:W3CDTF">2025-09-17T18:49:00Z</dcterms:created>
  <dcterms:modified xsi:type="dcterms:W3CDTF">2025-09-17T18:49:00Z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0x01010016490029326F7E448DD04A3DF04C6707</vt:lpwstr>
  </property>
  <property fmtid="{D5CDD505-2E9C-101B-9397-08002B2CF9AE}" pid="3" name="MediaServiceImageTags">
    <vt:lpwstr/>
  </property>
  <property fmtid="{D5CDD505-2E9C-101B-9397-08002B2CF9AE}" pid="4" name="GrammarlyDocumentId">
    <vt:lpwstr>6cc628d2-8b68-402c-94de-68dfb0dafdae</vt:lpwstr>
  </property>
</Properties>
</file>